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DE7E" w14:textId="3F81A716" w:rsidR="00A84594" w:rsidRDefault="00A84594" w:rsidP="00AC3CF6">
      <w:pPr>
        <w:tabs>
          <w:tab w:val="left" w:pos="2160"/>
        </w:tabs>
        <w:rPr>
          <w:sz w:val="22"/>
          <w:szCs w:val="22"/>
        </w:rPr>
      </w:pPr>
    </w:p>
    <w:p w14:paraId="0F21FF7D" w14:textId="77FED390" w:rsidR="00674EF8" w:rsidRPr="00AC3CF6" w:rsidRDefault="00CE5695" w:rsidP="00EA641B">
      <w:pPr>
        <w:tabs>
          <w:tab w:val="left" w:pos="2160"/>
        </w:tabs>
        <w:ind w:left="2160" w:hanging="2160"/>
        <w:jc w:val="center"/>
        <w:rPr>
          <w:b/>
          <w:sz w:val="22"/>
          <w:szCs w:val="22"/>
        </w:rPr>
      </w:pPr>
      <w:r w:rsidRPr="00AC3CF6">
        <w:rPr>
          <w:b/>
          <w:sz w:val="22"/>
          <w:szCs w:val="22"/>
        </w:rPr>
        <w:t>Regional Resource Development Center</w:t>
      </w:r>
    </w:p>
    <w:p w14:paraId="63329A68" w14:textId="3BC46260" w:rsidR="00CE5695" w:rsidRPr="00AC3CF6" w:rsidRDefault="00CE5695" w:rsidP="00EA641B">
      <w:pPr>
        <w:tabs>
          <w:tab w:val="left" w:pos="2160"/>
        </w:tabs>
        <w:ind w:left="2160" w:hanging="2160"/>
        <w:jc w:val="center"/>
        <w:rPr>
          <w:b/>
          <w:sz w:val="22"/>
          <w:szCs w:val="22"/>
        </w:rPr>
      </w:pPr>
      <w:r w:rsidRPr="00AC3CF6">
        <w:rPr>
          <w:b/>
          <w:sz w:val="22"/>
          <w:szCs w:val="22"/>
        </w:rPr>
        <w:t>Nursing Home Transition and Diversion (NHTD) Program</w:t>
      </w:r>
      <w:r w:rsidR="00EA641B" w:rsidRPr="00EA641B">
        <w:t xml:space="preserve"> </w:t>
      </w:r>
      <w:r w:rsidR="00EA641B" w:rsidRPr="00EA641B">
        <w:rPr>
          <w:b/>
          <w:sz w:val="22"/>
          <w:szCs w:val="22"/>
        </w:rPr>
        <w:t>and Traumatic Brain Injury (TBI) Waiver Program</w:t>
      </w:r>
    </w:p>
    <w:p w14:paraId="6A54D17A" w14:textId="329EC71B" w:rsidR="00DC22B5" w:rsidRPr="004955AA" w:rsidRDefault="00EA641B" w:rsidP="00DD1E3C">
      <w:pPr>
        <w:tabs>
          <w:tab w:val="left" w:pos="2160"/>
        </w:tabs>
        <w:ind w:left="2160"/>
        <w:rPr>
          <w:b/>
          <w:szCs w:val="22"/>
          <w:u w:val="single"/>
        </w:rPr>
      </w:pPr>
      <w:r w:rsidRPr="004955AA">
        <w:rPr>
          <w:b/>
          <w:sz w:val="20"/>
          <w:szCs w:val="22"/>
        </w:rPr>
        <w:t xml:space="preserve">                      </w:t>
      </w:r>
      <w:r w:rsidR="00CE5695" w:rsidRPr="004955AA">
        <w:rPr>
          <w:b/>
          <w:sz w:val="20"/>
          <w:szCs w:val="22"/>
        </w:rPr>
        <w:t xml:space="preserve">      </w:t>
      </w:r>
      <w:r w:rsidR="00CE5695" w:rsidRPr="004955AA">
        <w:rPr>
          <w:b/>
          <w:szCs w:val="22"/>
          <w:u w:val="single"/>
        </w:rPr>
        <w:t>Administrative Assistant</w:t>
      </w:r>
    </w:p>
    <w:p w14:paraId="2435A5CD" w14:textId="392677C6" w:rsidR="00DC22B5" w:rsidRPr="00AC3CF6" w:rsidRDefault="00DC22B5" w:rsidP="00CE5695">
      <w:pPr>
        <w:tabs>
          <w:tab w:val="left" w:pos="2160"/>
        </w:tabs>
        <w:ind w:left="2160"/>
        <w:rPr>
          <w:b/>
          <w:sz w:val="22"/>
          <w:szCs w:val="22"/>
          <w:u w:val="single"/>
        </w:rPr>
      </w:pPr>
    </w:p>
    <w:p w14:paraId="13CDB9A7" w14:textId="2495D859" w:rsidR="00DC22B5" w:rsidRDefault="00DC22B5" w:rsidP="00DC22B5">
      <w:pPr>
        <w:tabs>
          <w:tab w:val="left" w:pos="2160"/>
        </w:tabs>
        <w:rPr>
          <w:b/>
          <w:sz w:val="22"/>
          <w:szCs w:val="22"/>
        </w:rPr>
      </w:pPr>
      <w:r>
        <w:rPr>
          <w:b/>
          <w:sz w:val="22"/>
          <w:szCs w:val="22"/>
        </w:rPr>
        <w:t>Reports to</w:t>
      </w:r>
      <w:r w:rsidR="00D130E6">
        <w:rPr>
          <w:b/>
          <w:sz w:val="22"/>
          <w:szCs w:val="22"/>
        </w:rPr>
        <w:t>:</w:t>
      </w:r>
      <w:r>
        <w:rPr>
          <w:b/>
          <w:sz w:val="22"/>
          <w:szCs w:val="22"/>
        </w:rPr>
        <w:t xml:space="preserve"> </w:t>
      </w:r>
      <w:r w:rsidRPr="00D130E6">
        <w:rPr>
          <w:sz w:val="22"/>
          <w:szCs w:val="22"/>
        </w:rPr>
        <w:t>Director</w:t>
      </w:r>
      <w:r w:rsidR="00EA641B" w:rsidRPr="00D130E6">
        <w:rPr>
          <w:sz w:val="22"/>
          <w:szCs w:val="22"/>
        </w:rPr>
        <w:t xml:space="preserve"> of</w:t>
      </w:r>
      <w:r w:rsidRPr="00D130E6">
        <w:rPr>
          <w:sz w:val="22"/>
          <w:szCs w:val="22"/>
        </w:rPr>
        <w:t xml:space="preserve"> Nursing Home Transi</w:t>
      </w:r>
      <w:r w:rsidR="00D130E6" w:rsidRPr="00D130E6">
        <w:rPr>
          <w:sz w:val="22"/>
          <w:szCs w:val="22"/>
        </w:rPr>
        <w:t xml:space="preserve">tion &amp; Diversion (NHTD) Program </w:t>
      </w:r>
      <w:r w:rsidR="00EA641B" w:rsidRPr="00D130E6">
        <w:rPr>
          <w:sz w:val="22"/>
          <w:szCs w:val="22"/>
        </w:rPr>
        <w:t>and Traumatic Brain Injury (TBI) Waiver Program</w:t>
      </w:r>
    </w:p>
    <w:p w14:paraId="293C5438" w14:textId="0A77AA70" w:rsidR="00DC22B5" w:rsidRDefault="00DC22B5" w:rsidP="00DC22B5">
      <w:pPr>
        <w:tabs>
          <w:tab w:val="left" w:pos="2160"/>
        </w:tabs>
        <w:rPr>
          <w:b/>
          <w:sz w:val="22"/>
          <w:szCs w:val="22"/>
        </w:rPr>
      </w:pPr>
    </w:p>
    <w:p w14:paraId="2BD22E21" w14:textId="0A92D165" w:rsidR="00DC22B5" w:rsidRDefault="00DC22B5" w:rsidP="00DC22B5">
      <w:pPr>
        <w:tabs>
          <w:tab w:val="left" w:pos="2160"/>
        </w:tabs>
        <w:rPr>
          <w:b/>
          <w:sz w:val="22"/>
          <w:szCs w:val="22"/>
        </w:rPr>
      </w:pPr>
      <w:r>
        <w:rPr>
          <w:b/>
          <w:sz w:val="22"/>
          <w:szCs w:val="22"/>
        </w:rPr>
        <w:t xml:space="preserve">Travel: </w:t>
      </w:r>
      <w:r w:rsidRPr="00D130E6">
        <w:rPr>
          <w:sz w:val="22"/>
          <w:szCs w:val="22"/>
        </w:rPr>
        <w:t>None</w:t>
      </w:r>
    </w:p>
    <w:p w14:paraId="3D77D296" w14:textId="38D687AF" w:rsidR="00DC22B5" w:rsidRDefault="00DC22B5" w:rsidP="00DC22B5">
      <w:pPr>
        <w:tabs>
          <w:tab w:val="left" w:pos="2160"/>
        </w:tabs>
        <w:rPr>
          <w:b/>
          <w:sz w:val="22"/>
          <w:szCs w:val="22"/>
        </w:rPr>
      </w:pPr>
    </w:p>
    <w:p w14:paraId="192023A9" w14:textId="3F867EED" w:rsidR="00DC22B5" w:rsidRDefault="00EA641B" w:rsidP="00DC22B5">
      <w:pPr>
        <w:tabs>
          <w:tab w:val="left" w:pos="2160"/>
        </w:tabs>
        <w:rPr>
          <w:b/>
          <w:sz w:val="22"/>
          <w:szCs w:val="22"/>
        </w:rPr>
      </w:pPr>
      <w:r>
        <w:rPr>
          <w:b/>
          <w:sz w:val="22"/>
          <w:szCs w:val="22"/>
        </w:rPr>
        <w:t>Salary</w:t>
      </w:r>
      <w:r w:rsidR="005C51D8">
        <w:rPr>
          <w:b/>
          <w:sz w:val="22"/>
          <w:szCs w:val="22"/>
        </w:rPr>
        <w:t xml:space="preserve"> Range</w:t>
      </w:r>
      <w:r>
        <w:rPr>
          <w:b/>
          <w:sz w:val="22"/>
          <w:szCs w:val="22"/>
        </w:rPr>
        <w:t xml:space="preserve">: </w:t>
      </w:r>
      <w:r w:rsidR="005C51D8" w:rsidRPr="005C51D8">
        <w:rPr>
          <w:sz w:val="22"/>
          <w:szCs w:val="22"/>
        </w:rPr>
        <w:t xml:space="preserve">$38,000 </w:t>
      </w:r>
      <w:r w:rsidR="005C51D8">
        <w:rPr>
          <w:sz w:val="22"/>
          <w:szCs w:val="22"/>
        </w:rPr>
        <w:t>-</w:t>
      </w:r>
      <w:r w:rsidR="005C51D8" w:rsidRPr="005C51D8">
        <w:rPr>
          <w:sz w:val="22"/>
          <w:szCs w:val="22"/>
        </w:rPr>
        <w:t xml:space="preserve"> </w:t>
      </w:r>
      <w:r w:rsidR="005C51D8">
        <w:rPr>
          <w:sz w:val="22"/>
          <w:szCs w:val="22"/>
        </w:rPr>
        <w:t>$</w:t>
      </w:r>
      <w:r w:rsidR="005C51D8" w:rsidRPr="005C51D8">
        <w:rPr>
          <w:sz w:val="22"/>
          <w:szCs w:val="22"/>
        </w:rPr>
        <w:t>42,000</w:t>
      </w:r>
      <w:r w:rsidR="005C51D8">
        <w:rPr>
          <w:sz w:val="22"/>
          <w:szCs w:val="22"/>
        </w:rPr>
        <w:t>,</w:t>
      </w:r>
      <w:r w:rsidR="005C51D8" w:rsidRPr="005C51D8">
        <w:rPr>
          <w:sz w:val="22"/>
          <w:szCs w:val="22"/>
        </w:rPr>
        <w:t xml:space="preserve"> </w:t>
      </w:r>
      <w:r w:rsidR="005C51D8">
        <w:rPr>
          <w:sz w:val="22"/>
          <w:szCs w:val="22"/>
        </w:rPr>
        <w:t>b</w:t>
      </w:r>
      <w:r w:rsidR="005C51D8" w:rsidRPr="005C51D8">
        <w:rPr>
          <w:sz w:val="22"/>
          <w:szCs w:val="22"/>
        </w:rPr>
        <w:t xml:space="preserve">ased on experience.  </w:t>
      </w:r>
    </w:p>
    <w:p w14:paraId="18346C51" w14:textId="2E2C0F02" w:rsidR="00DC22B5" w:rsidRDefault="00DC22B5" w:rsidP="00DC22B5">
      <w:pPr>
        <w:tabs>
          <w:tab w:val="left" w:pos="2160"/>
        </w:tabs>
        <w:rPr>
          <w:b/>
          <w:sz w:val="22"/>
          <w:szCs w:val="22"/>
        </w:rPr>
      </w:pPr>
    </w:p>
    <w:p w14:paraId="6B488050" w14:textId="08FBD0B0" w:rsidR="00DC22B5" w:rsidRPr="00D130E6" w:rsidRDefault="00DC22B5" w:rsidP="00DC22B5">
      <w:pPr>
        <w:tabs>
          <w:tab w:val="left" w:pos="2160"/>
        </w:tabs>
        <w:rPr>
          <w:b/>
          <w:sz w:val="22"/>
          <w:szCs w:val="22"/>
        </w:rPr>
      </w:pPr>
      <w:r>
        <w:rPr>
          <w:b/>
          <w:sz w:val="22"/>
          <w:szCs w:val="22"/>
        </w:rPr>
        <w:t xml:space="preserve">Position: </w:t>
      </w:r>
      <w:r w:rsidRPr="00D130E6">
        <w:rPr>
          <w:b/>
          <w:sz w:val="22"/>
          <w:szCs w:val="22"/>
        </w:rPr>
        <w:t>Full</w:t>
      </w:r>
      <w:r w:rsidR="00AC3CF6" w:rsidRPr="00D130E6">
        <w:rPr>
          <w:b/>
          <w:sz w:val="22"/>
          <w:szCs w:val="22"/>
        </w:rPr>
        <w:t xml:space="preserve"> T</w:t>
      </w:r>
      <w:r w:rsidRPr="00D130E6">
        <w:rPr>
          <w:b/>
          <w:sz w:val="22"/>
          <w:szCs w:val="22"/>
        </w:rPr>
        <w:t>ime; 35 hours a week, Monday through Friday (does not include lunch hour)</w:t>
      </w:r>
    </w:p>
    <w:p w14:paraId="3AA4AC4F" w14:textId="6E480BC0" w:rsidR="00DC22B5" w:rsidRPr="00D130E6" w:rsidRDefault="00DC22B5" w:rsidP="00DC22B5">
      <w:pPr>
        <w:tabs>
          <w:tab w:val="left" w:pos="2160"/>
        </w:tabs>
        <w:rPr>
          <w:b/>
          <w:sz w:val="22"/>
          <w:szCs w:val="22"/>
        </w:rPr>
      </w:pPr>
      <w:r w:rsidRPr="00D130E6">
        <w:rPr>
          <w:b/>
          <w:sz w:val="22"/>
          <w:szCs w:val="22"/>
        </w:rPr>
        <w:t>Applicants will be trained.</w:t>
      </w:r>
    </w:p>
    <w:p w14:paraId="5CF7BE6F" w14:textId="27518191" w:rsidR="00DC22B5" w:rsidRDefault="00DC22B5" w:rsidP="00DC22B5">
      <w:pPr>
        <w:tabs>
          <w:tab w:val="left" w:pos="2160"/>
        </w:tabs>
        <w:rPr>
          <w:b/>
          <w:sz w:val="22"/>
          <w:szCs w:val="22"/>
        </w:rPr>
      </w:pPr>
    </w:p>
    <w:p w14:paraId="7CE457F6" w14:textId="5F0F72B9" w:rsidR="00DC22B5" w:rsidRDefault="00DC22B5" w:rsidP="00DC22B5">
      <w:pPr>
        <w:tabs>
          <w:tab w:val="left" w:pos="2160"/>
        </w:tabs>
        <w:rPr>
          <w:b/>
          <w:sz w:val="22"/>
          <w:szCs w:val="22"/>
        </w:rPr>
      </w:pPr>
    </w:p>
    <w:p w14:paraId="6EB114DF" w14:textId="5845F6C9" w:rsidR="00DC22B5" w:rsidRDefault="00DC22B5" w:rsidP="00DC22B5">
      <w:pPr>
        <w:tabs>
          <w:tab w:val="left" w:pos="2160"/>
        </w:tabs>
        <w:rPr>
          <w:b/>
          <w:sz w:val="22"/>
          <w:szCs w:val="22"/>
          <w:u w:val="single"/>
        </w:rPr>
      </w:pPr>
      <w:r>
        <w:rPr>
          <w:b/>
          <w:sz w:val="22"/>
          <w:szCs w:val="22"/>
          <w:u w:val="single"/>
        </w:rPr>
        <w:t>Qualifications:</w:t>
      </w:r>
    </w:p>
    <w:p w14:paraId="0F196D31" w14:textId="77777777" w:rsidR="00DC22B5" w:rsidRDefault="00DC22B5" w:rsidP="00DC22B5">
      <w:pPr>
        <w:tabs>
          <w:tab w:val="left" w:pos="2160"/>
        </w:tabs>
        <w:rPr>
          <w:b/>
          <w:sz w:val="22"/>
          <w:szCs w:val="22"/>
          <w:u w:val="single"/>
        </w:rPr>
      </w:pPr>
    </w:p>
    <w:p w14:paraId="1784C046" w14:textId="458D4526" w:rsidR="00DC22B5" w:rsidRPr="00DC22B5" w:rsidRDefault="00DC22B5" w:rsidP="00DC22B5">
      <w:pPr>
        <w:pStyle w:val="ListParagraph"/>
        <w:numPr>
          <w:ilvl w:val="0"/>
          <w:numId w:val="6"/>
        </w:numPr>
        <w:tabs>
          <w:tab w:val="left" w:pos="2160"/>
        </w:tabs>
        <w:rPr>
          <w:b/>
          <w:sz w:val="22"/>
          <w:szCs w:val="22"/>
          <w:u w:val="single"/>
        </w:rPr>
      </w:pPr>
      <w:r>
        <w:rPr>
          <w:sz w:val="22"/>
          <w:szCs w:val="22"/>
        </w:rPr>
        <w:t>The applicant must have a minimum of high school degree or equivalent.</w:t>
      </w:r>
    </w:p>
    <w:p w14:paraId="57A29599" w14:textId="274FAC72" w:rsidR="00DC22B5" w:rsidRPr="002D1E63" w:rsidRDefault="002D1E63" w:rsidP="00DC22B5">
      <w:pPr>
        <w:pStyle w:val="ListParagraph"/>
        <w:numPr>
          <w:ilvl w:val="0"/>
          <w:numId w:val="6"/>
        </w:numPr>
        <w:tabs>
          <w:tab w:val="left" w:pos="2160"/>
        </w:tabs>
        <w:rPr>
          <w:b/>
          <w:sz w:val="22"/>
          <w:szCs w:val="22"/>
          <w:u w:val="single"/>
        </w:rPr>
      </w:pPr>
      <w:r>
        <w:rPr>
          <w:sz w:val="22"/>
          <w:szCs w:val="22"/>
        </w:rPr>
        <w:t xml:space="preserve">Experience in an office </w:t>
      </w:r>
      <w:r w:rsidR="0014513B">
        <w:rPr>
          <w:sz w:val="22"/>
          <w:szCs w:val="22"/>
        </w:rPr>
        <w:t>environment</w:t>
      </w:r>
      <w:r>
        <w:rPr>
          <w:sz w:val="22"/>
          <w:szCs w:val="22"/>
        </w:rPr>
        <w:t xml:space="preserve"> (health or human service field preferred).</w:t>
      </w:r>
    </w:p>
    <w:p w14:paraId="6F04C972" w14:textId="3AEC3C57" w:rsidR="002D1E63" w:rsidRPr="002D1E63" w:rsidRDefault="002D1E63" w:rsidP="00DC22B5">
      <w:pPr>
        <w:pStyle w:val="ListParagraph"/>
        <w:numPr>
          <w:ilvl w:val="0"/>
          <w:numId w:val="6"/>
        </w:numPr>
        <w:tabs>
          <w:tab w:val="left" w:pos="2160"/>
        </w:tabs>
        <w:rPr>
          <w:b/>
          <w:sz w:val="22"/>
          <w:szCs w:val="22"/>
          <w:u w:val="single"/>
        </w:rPr>
      </w:pPr>
      <w:r>
        <w:rPr>
          <w:sz w:val="22"/>
          <w:szCs w:val="22"/>
        </w:rPr>
        <w:t>Excellent computer experience and skills utilizing MS office programs: Excel, Word, PowerPoint, Access, Outlook, and Win Zip.</w:t>
      </w:r>
    </w:p>
    <w:p w14:paraId="13D3AE2C" w14:textId="309A5B5D" w:rsidR="002D1E63" w:rsidRPr="002D1E63" w:rsidRDefault="002D1E63" w:rsidP="00DC22B5">
      <w:pPr>
        <w:pStyle w:val="ListParagraph"/>
        <w:numPr>
          <w:ilvl w:val="0"/>
          <w:numId w:val="6"/>
        </w:numPr>
        <w:tabs>
          <w:tab w:val="left" w:pos="2160"/>
        </w:tabs>
        <w:rPr>
          <w:b/>
          <w:sz w:val="22"/>
          <w:szCs w:val="22"/>
          <w:u w:val="single"/>
        </w:rPr>
      </w:pPr>
      <w:r>
        <w:rPr>
          <w:sz w:val="22"/>
          <w:szCs w:val="22"/>
        </w:rPr>
        <w:t>Excellent communication skills: verbal &amp; written.</w:t>
      </w:r>
    </w:p>
    <w:p w14:paraId="2CAFBCD4" w14:textId="36975FF1" w:rsidR="002D1E63" w:rsidRPr="0014513B" w:rsidRDefault="002D1E63" w:rsidP="00DC22B5">
      <w:pPr>
        <w:pStyle w:val="ListParagraph"/>
        <w:numPr>
          <w:ilvl w:val="0"/>
          <w:numId w:val="6"/>
        </w:numPr>
        <w:tabs>
          <w:tab w:val="left" w:pos="2160"/>
        </w:tabs>
        <w:rPr>
          <w:b/>
          <w:sz w:val="22"/>
          <w:szCs w:val="22"/>
          <w:u w:val="single"/>
        </w:rPr>
      </w:pPr>
      <w:r>
        <w:rPr>
          <w:sz w:val="22"/>
          <w:szCs w:val="22"/>
        </w:rPr>
        <w:t>Professionalism in every encounter.</w:t>
      </w:r>
    </w:p>
    <w:p w14:paraId="684878D0" w14:textId="7EB1B627" w:rsidR="0014513B" w:rsidRPr="0014513B" w:rsidRDefault="0014513B" w:rsidP="00DC22B5">
      <w:pPr>
        <w:pStyle w:val="ListParagraph"/>
        <w:numPr>
          <w:ilvl w:val="0"/>
          <w:numId w:val="6"/>
        </w:numPr>
        <w:tabs>
          <w:tab w:val="left" w:pos="2160"/>
        </w:tabs>
        <w:rPr>
          <w:b/>
          <w:sz w:val="22"/>
          <w:szCs w:val="22"/>
          <w:u w:val="single"/>
        </w:rPr>
      </w:pPr>
      <w:r>
        <w:rPr>
          <w:sz w:val="22"/>
          <w:szCs w:val="22"/>
        </w:rPr>
        <w:t>Excellent organizational skills &amp; ability to multi-task.</w:t>
      </w:r>
    </w:p>
    <w:p w14:paraId="02A5E84A" w14:textId="5A1B36CB" w:rsidR="0014513B" w:rsidRPr="0014513B" w:rsidRDefault="0014513B" w:rsidP="00DC22B5">
      <w:pPr>
        <w:pStyle w:val="ListParagraph"/>
        <w:numPr>
          <w:ilvl w:val="0"/>
          <w:numId w:val="6"/>
        </w:numPr>
        <w:tabs>
          <w:tab w:val="left" w:pos="2160"/>
        </w:tabs>
        <w:rPr>
          <w:b/>
          <w:sz w:val="22"/>
          <w:szCs w:val="22"/>
          <w:u w:val="single"/>
        </w:rPr>
      </w:pPr>
      <w:r>
        <w:rPr>
          <w:sz w:val="22"/>
          <w:szCs w:val="22"/>
        </w:rPr>
        <w:t>Ability to read, write, &amp; understand English.</w:t>
      </w:r>
    </w:p>
    <w:p w14:paraId="4A303705" w14:textId="1E31786B" w:rsidR="0014513B" w:rsidRDefault="0014513B" w:rsidP="0014513B">
      <w:pPr>
        <w:tabs>
          <w:tab w:val="left" w:pos="2160"/>
        </w:tabs>
        <w:rPr>
          <w:b/>
          <w:sz w:val="22"/>
          <w:szCs w:val="22"/>
          <w:u w:val="single"/>
        </w:rPr>
      </w:pPr>
    </w:p>
    <w:p w14:paraId="53A7B532" w14:textId="2E6308C9" w:rsidR="0014513B" w:rsidRDefault="0014513B" w:rsidP="0014513B">
      <w:pPr>
        <w:tabs>
          <w:tab w:val="left" w:pos="2160"/>
        </w:tabs>
        <w:rPr>
          <w:b/>
          <w:sz w:val="22"/>
          <w:szCs w:val="22"/>
          <w:u w:val="single"/>
        </w:rPr>
      </w:pPr>
      <w:r>
        <w:rPr>
          <w:b/>
          <w:sz w:val="22"/>
          <w:szCs w:val="22"/>
          <w:u w:val="single"/>
        </w:rPr>
        <w:t>Responsibilities:</w:t>
      </w:r>
    </w:p>
    <w:p w14:paraId="2854C24A" w14:textId="56AE5E5C" w:rsidR="0014513B" w:rsidRDefault="0014513B" w:rsidP="0014513B">
      <w:pPr>
        <w:tabs>
          <w:tab w:val="left" w:pos="2160"/>
        </w:tabs>
        <w:rPr>
          <w:b/>
          <w:sz w:val="22"/>
          <w:szCs w:val="22"/>
          <w:u w:val="single"/>
        </w:rPr>
      </w:pPr>
    </w:p>
    <w:p w14:paraId="7A66C237" w14:textId="4D850EB3" w:rsidR="0014513B" w:rsidRPr="0014513B" w:rsidRDefault="0014513B" w:rsidP="0014513B">
      <w:pPr>
        <w:pStyle w:val="ListParagraph"/>
        <w:numPr>
          <w:ilvl w:val="0"/>
          <w:numId w:val="7"/>
        </w:numPr>
        <w:tabs>
          <w:tab w:val="left" w:pos="2160"/>
        </w:tabs>
        <w:rPr>
          <w:b/>
          <w:sz w:val="22"/>
          <w:szCs w:val="22"/>
          <w:u w:val="single"/>
        </w:rPr>
      </w:pPr>
      <w:r>
        <w:rPr>
          <w:sz w:val="22"/>
          <w:szCs w:val="22"/>
        </w:rPr>
        <w:t xml:space="preserve">Responsible for various clerical duties such as: phone calls, scanning, filing, and </w:t>
      </w:r>
      <w:r w:rsidR="00793684">
        <w:rPr>
          <w:sz w:val="22"/>
          <w:szCs w:val="22"/>
        </w:rPr>
        <w:t>mailings</w:t>
      </w:r>
      <w:r>
        <w:rPr>
          <w:sz w:val="22"/>
          <w:szCs w:val="22"/>
        </w:rPr>
        <w:t>.</w:t>
      </w:r>
    </w:p>
    <w:p w14:paraId="1F84E616" w14:textId="43711A97" w:rsidR="0014513B" w:rsidRPr="0014513B" w:rsidRDefault="0014513B" w:rsidP="0014513B">
      <w:pPr>
        <w:pStyle w:val="ListParagraph"/>
        <w:numPr>
          <w:ilvl w:val="0"/>
          <w:numId w:val="7"/>
        </w:numPr>
        <w:tabs>
          <w:tab w:val="left" w:pos="2160"/>
        </w:tabs>
        <w:rPr>
          <w:b/>
          <w:sz w:val="22"/>
          <w:szCs w:val="22"/>
          <w:u w:val="single"/>
        </w:rPr>
      </w:pPr>
      <w:r>
        <w:rPr>
          <w:sz w:val="22"/>
          <w:szCs w:val="22"/>
        </w:rPr>
        <w:t>Maintain, coordinate, and keep up to date all program databases and/or spreadsheets by entering participant data.</w:t>
      </w:r>
    </w:p>
    <w:p w14:paraId="6515E606" w14:textId="6A97D8D2" w:rsidR="0014513B" w:rsidRPr="00DD1E3C" w:rsidRDefault="0014513B" w:rsidP="0014513B">
      <w:pPr>
        <w:pStyle w:val="ListParagraph"/>
        <w:numPr>
          <w:ilvl w:val="0"/>
          <w:numId w:val="7"/>
        </w:numPr>
        <w:tabs>
          <w:tab w:val="left" w:pos="2160"/>
        </w:tabs>
        <w:rPr>
          <w:b/>
          <w:sz w:val="22"/>
          <w:szCs w:val="22"/>
          <w:u w:val="single"/>
        </w:rPr>
      </w:pPr>
      <w:r>
        <w:rPr>
          <w:sz w:val="22"/>
          <w:szCs w:val="22"/>
        </w:rPr>
        <w:t>The ability to track necessary items as dictated by program needs.</w:t>
      </w:r>
    </w:p>
    <w:p w14:paraId="7ED1F61D" w14:textId="7BC029E8" w:rsidR="0014513B" w:rsidRPr="00345402" w:rsidRDefault="0014513B" w:rsidP="0014513B">
      <w:pPr>
        <w:pStyle w:val="ListParagraph"/>
        <w:numPr>
          <w:ilvl w:val="0"/>
          <w:numId w:val="7"/>
        </w:numPr>
        <w:tabs>
          <w:tab w:val="left" w:pos="2160"/>
        </w:tabs>
        <w:rPr>
          <w:b/>
          <w:sz w:val="22"/>
          <w:szCs w:val="22"/>
          <w:u w:val="single"/>
        </w:rPr>
      </w:pPr>
      <w:r>
        <w:rPr>
          <w:sz w:val="22"/>
          <w:szCs w:val="22"/>
        </w:rPr>
        <w:t>Maintain referral files</w:t>
      </w:r>
      <w:r w:rsidR="00793684">
        <w:rPr>
          <w:sz w:val="22"/>
          <w:szCs w:val="22"/>
        </w:rPr>
        <w:t xml:space="preserve"> and</w:t>
      </w:r>
      <w:r w:rsidR="00345402">
        <w:rPr>
          <w:sz w:val="22"/>
          <w:szCs w:val="22"/>
        </w:rPr>
        <w:t xml:space="preserve"> other reports </w:t>
      </w:r>
      <w:r w:rsidR="00DD1E3C">
        <w:rPr>
          <w:sz w:val="22"/>
          <w:szCs w:val="22"/>
        </w:rPr>
        <w:t>consistent</w:t>
      </w:r>
      <w:r w:rsidR="00345402">
        <w:rPr>
          <w:sz w:val="22"/>
          <w:szCs w:val="22"/>
        </w:rPr>
        <w:t xml:space="preserve"> with State Standards for electronic transfer and information sharing.</w:t>
      </w:r>
    </w:p>
    <w:p w14:paraId="2F341F68" w14:textId="56699261" w:rsidR="00DD1E3C" w:rsidRPr="00AB7DBA" w:rsidRDefault="00DD1E3C" w:rsidP="0014513B">
      <w:pPr>
        <w:pStyle w:val="ListParagraph"/>
        <w:numPr>
          <w:ilvl w:val="0"/>
          <w:numId w:val="7"/>
        </w:numPr>
        <w:tabs>
          <w:tab w:val="left" w:pos="2160"/>
        </w:tabs>
        <w:rPr>
          <w:b/>
          <w:sz w:val="22"/>
          <w:szCs w:val="22"/>
          <w:u w:val="single"/>
        </w:rPr>
      </w:pPr>
      <w:r>
        <w:rPr>
          <w:sz w:val="22"/>
          <w:szCs w:val="22"/>
        </w:rPr>
        <w:t>Answer telephones and refer to appropriate staff person.</w:t>
      </w:r>
    </w:p>
    <w:p w14:paraId="701B2980" w14:textId="7787719F" w:rsidR="00AB7DBA" w:rsidRPr="00DD1E3C" w:rsidRDefault="00AB7DBA" w:rsidP="0014513B">
      <w:pPr>
        <w:pStyle w:val="ListParagraph"/>
        <w:numPr>
          <w:ilvl w:val="0"/>
          <w:numId w:val="7"/>
        </w:numPr>
        <w:tabs>
          <w:tab w:val="left" w:pos="2160"/>
        </w:tabs>
        <w:rPr>
          <w:b/>
          <w:sz w:val="22"/>
          <w:szCs w:val="22"/>
          <w:u w:val="single"/>
        </w:rPr>
      </w:pPr>
      <w:r>
        <w:rPr>
          <w:sz w:val="22"/>
          <w:szCs w:val="22"/>
        </w:rPr>
        <w:t>Complete referral for TBI Waiver</w:t>
      </w:r>
    </w:p>
    <w:p w14:paraId="7B64AFFE" w14:textId="457D7575" w:rsidR="00DD1E3C" w:rsidRPr="00691568" w:rsidRDefault="00DD1E3C" w:rsidP="00691568">
      <w:pPr>
        <w:pStyle w:val="ListParagraph"/>
        <w:numPr>
          <w:ilvl w:val="0"/>
          <w:numId w:val="7"/>
        </w:numPr>
        <w:tabs>
          <w:tab w:val="left" w:pos="2160"/>
        </w:tabs>
        <w:rPr>
          <w:b/>
          <w:sz w:val="22"/>
          <w:szCs w:val="22"/>
          <w:u w:val="single"/>
        </w:rPr>
      </w:pPr>
      <w:r>
        <w:rPr>
          <w:sz w:val="22"/>
          <w:szCs w:val="22"/>
        </w:rPr>
        <w:t>Assist with the preparation of presentation materials.</w:t>
      </w:r>
    </w:p>
    <w:p w14:paraId="14EA7062" w14:textId="4768E54C" w:rsidR="00DC22B5" w:rsidRPr="00DD1E3C" w:rsidRDefault="00DD1E3C" w:rsidP="00DC22B5">
      <w:pPr>
        <w:pStyle w:val="ListParagraph"/>
        <w:numPr>
          <w:ilvl w:val="0"/>
          <w:numId w:val="7"/>
        </w:numPr>
        <w:tabs>
          <w:tab w:val="left" w:pos="2160"/>
        </w:tabs>
        <w:rPr>
          <w:b/>
          <w:sz w:val="22"/>
          <w:szCs w:val="22"/>
          <w:u w:val="single"/>
        </w:rPr>
      </w:pPr>
      <w:r>
        <w:rPr>
          <w:sz w:val="22"/>
          <w:szCs w:val="22"/>
        </w:rPr>
        <w:t>Assume other related activities as needed by Director or Chief Executive Officer.</w:t>
      </w:r>
    </w:p>
    <w:sectPr w:rsidR="00DC22B5" w:rsidRPr="00DD1E3C" w:rsidSect="002D104B">
      <w:headerReference w:type="first" r:id="rId8"/>
      <w:footerReference w:type="first" r:id="rId9"/>
      <w:pgSz w:w="12240" w:h="15840"/>
      <w:pgMar w:top="552" w:right="540" w:bottom="450" w:left="1170" w:header="994" w:footer="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8A73" w14:textId="77777777" w:rsidR="00C1241A" w:rsidRDefault="00C1241A" w:rsidP="003F0954">
      <w:r>
        <w:separator/>
      </w:r>
    </w:p>
  </w:endnote>
  <w:endnote w:type="continuationSeparator" w:id="0">
    <w:p w14:paraId="6F055719" w14:textId="77777777" w:rsidR="00C1241A" w:rsidRDefault="00C1241A" w:rsidP="003F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68F4" w14:textId="63A45CD6" w:rsidR="003D0456" w:rsidRDefault="00E00D96" w:rsidP="002811B6">
    <w:pPr>
      <w:tabs>
        <w:tab w:val="left" w:pos="9360"/>
      </w:tabs>
      <w:ind w:left="-720"/>
      <w:jc w:val="both"/>
      <w:rPr>
        <w:rFonts w:ascii="Gill Sans MT" w:hAnsi="Gill Sans MT" w:cs="Arial"/>
        <w:color w:val="000000"/>
        <w:sz w:val="16"/>
        <w:szCs w:val="16"/>
      </w:rPr>
    </w:pPr>
    <w:r>
      <w:rPr>
        <w:rFonts w:ascii="Gill Sans MT" w:hAnsi="Gill Sans MT" w:cs="Arial"/>
        <w:b/>
        <w:color w:val="000000"/>
        <w:sz w:val="16"/>
        <w:szCs w:val="16"/>
      </w:rPr>
      <w:t>Suffolk Independent Living Organization</w:t>
    </w:r>
    <w:r>
      <w:rPr>
        <w:rFonts w:ascii="Gill Sans MT" w:hAnsi="Gill Sans MT" w:cs="Arial"/>
        <w:color w:val="000000"/>
        <w:sz w:val="16"/>
        <w:szCs w:val="16"/>
      </w:rPr>
      <w:t xml:space="preserve"> </w:t>
    </w:r>
    <w:r>
      <w:rPr>
        <w:rFonts w:ascii="Gill Sans MT" w:hAnsi="Gill Sans MT" w:cs="Arial"/>
        <w:b/>
        <w:color w:val="000000"/>
        <w:sz w:val="16"/>
        <w:szCs w:val="16"/>
      </w:rPr>
      <w:t xml:space="preserve">(SILO) </w:t>
    </w:r>
    <w:r>
      <w:rPr>
        <w:rFonts w:ascii="Gill Sans MT" w:hAnsi="Gill Sans MT" w:cs="Arial"/>
        <w:color w:val="000000"/>
        <w:sz w:val="16"/>
        <w:szCs w:val="16"/>
      </w:rPr>
      <w:t xml:space="preserve">does not discriminate against any employee, applicant for employment, or client </w:t>
    </w:r>
    <w:proofErr w:type="gramStart"/>
    <w:r>
      <w:rPr>
        <w:rFonts w:ascii="Gill Sans MT" w:hAnsi="Gill Sans MT" w:cs="Arial"/>
        <w:color w:val="000000"/>
        <w:sz w:val="16"/>
        <w:szCs w:val="16"/>
      </w:rPr>
      <w:t>on the basis of</w:t>
    </w:r>
    <w:proofErr w:type="gramEnd"/>
    <w:r>
      <w:rPr>
        <w:rFonts w:ascii="Gill Sans MT" w:hAnsi="Gill Sans MT" w:cs="Arial"/>
        <w:color w:val="000000"/>
        <w:sz w:val="16"/>
        <w:szCs w:val="16"/>
      </w:rPr>
      <w:t xml:space="preserve"> gender, race, color, religion or creed, age, weight, national origin, marital status, disability, sexual orientation, military or veteran status, domestic violence victim status, genetic predisposition or carrier status, or any other classification protected by Federal, State, or local law. Inquiries regarding the implementation of the above laws should be directed to the SILO Civil Rights Compliance Officer: Chief Executive Officer, Joseph M. Delgado </w:t>
    </w:r>
    <w:hyperlink r:id="rId1" w:history="1">
      <w:r>
        <w:rPr>
          <w:rStyle w:val="Hyperlink"/>
          <w:rFonts w:ascii="Gill Sans MT" w:hAnsi="Gill Sans MT" w:cs="Arial"/>
          <w:sz w:val="16"/>
          <w:szCs w:val="16"/>
        </w:rPr>
        <w:t>jdelgado@siloinc.org</w:t>
      </w:r>
    </w:hyperlink>
    <w:r>
      <w:rPr>
        <w:rFonts w:ascii="Gill Sans MT" w:hAnsi="Gill Sans MT" w:cs="Arial"/>
        <w:color w:val="000000"/>
        <w:sz w:val="16"/>
        <w:szCs w:val="16"/>
      </w:rPr>
      <w:t xml:space="preserve"> </w:t>
    </w:r>
    <w:r w:rsidR="003D0456">
      <w:rPr>
        <w:rFonts w:ascii="Gill Sans MT" w:hAnsi="Gill Sans MT" w:cs="Arial"/>
        <w:color w:val="000000"/>
        <w:sz w:val="16"/>
        <w:szCs w:val="16"/>
      </w:rPr>
      <w:t xml:space="preserve">3253 Route 112, Bldg. 10, Medford, NY, 11763 </w:t>
    </w:r>
    <w:r w:rsidR="002D104B">
      <w:rPr>
        <w:rFonts w:ascii="Gill Sans MT" w:hAnsi="Gill Sans MT" w:cs="Arial"/>
        <w:color w:val="000000"/>
        <w:sz w:val="16"/>
        <w:szCs w:val="16"/>
      </w:rPr>
      <w:t>(631) 880-7929.</w:t>
    </w:r>
  </w:p>
  <w:p w14:paraId="08418C80" w14:textId="4BEF7FD6" w:rsidR="00016439" w:rsidRDefault="00016439" w:rsidP="002811B6">
    <w:pPr>
      <w:tabs>
        <w:tab w:val="left" w:pos="9360"/>
      </w:tabs>
      <w:ind w:left="-720"/>
      <w:jc w:val="both"/>
      <w:rPr>
        <w:rFonts w:ascii="Gill Sans MT" w:hAnsi="Gill Sans MT" w:cs="Arial"/>
        <w:color w:val="000000"/>
        <w:sz w:val="16"/>
        <w:szCs w:val="16"/>
      </w:rPr>
    </w:pPr>
  </w:p>
  <w:p w14:paraId="55B7CB76" w14:textId="58B4685C" w:rsidR="00016439" w:rsidRDefault="00016439" w:rsidP="002811B6">
    <w:pPr>
      <w:tabs>
        <w:tab w:val="left" w:pos="9360"/>
      </w:tabs>
      <w:ind w:left="-720"/>
      <w:jc w:val="both"/>
      <w:rPr>
        <w:rFonts w:ascii="Gill Sans MT" w:hAnsi="Gill Sans MT" w:cs="Arial"/>
        <w:sz w:val="16"/>
        <w:szCs w:val="16"/>
      </w:rPr>
    </w:pPr>
    <w:r>
      <w:rPr>
        <w:rFonts w:ascii="Gill Sans MT" w:hAnsi="Gill Sans MT" w:cs="Arial"/>
        <w:color w:val="000000"/>
        <w:sz w:val="16"/>
        <w:szCs w:val="16"/>
      </w:rPr>
      <w:t xml:space="preserve">Revised </w:t>
    </w:r>
    <w:r w:rsidR="005C51D8">
      <w:rPr>
        <w:rFonts w:ascii="Gill Sans MT" w:hAnsi="Gill Sans MT" w:cs="Arial"/>
        <w:color w:val="000000"/>
        <w:sz w:val="16"/>
        <w:szCs w:val="16"/>
      </w:rPr>
      <w:t>5</w:t>
    </w:r>
    <w:r w:rsidR="00D130E6">
      <w:rPr>
        <w:rFonts w:ascii="Gill Sans MT" w:hAnsi="Gill Sans MT" w:cs="Arial"/>
        <w:color w:val="000000"/>
        <w:sz w:val="16"/>
        <w:szCs w:val="16"/>
      </w:rPr>
      <w:t>/</w:t>
    </w:r>
    <w:r w:rsidR="005C51D8">
      <w:rPr>
        <w:rFonts w:ascii="Gill Sans MT" w:hAnsi="Gill Sans MT" w:cs="Arial"/>
        <w:color w:val="000000"/>
        <w:sz w:val="16"/>
        <w:szCs w:val="16"/>
      </w:rPr>
      <w:t>19</w:t>
    </w:r>
    <w:r w:rsidR="002D104B">
      <w:rPr>
        <w:rFonts w:ascii="Gill Sans MT" w:hAnsi="Gill Sans MT" w:cs="Arial"/>
        <w:color w:val="000000"/>
        <w:sz w:val="16"/>
        <w:szCs w:val="16"/>
      </w:rPr>
      <w:t>/2</w:t>
    </w:r>
    <w:r w:rsidR="005C51D8">
      <w:rPr>
        <w:rFonts w:ascii="Gill Sans MT" w:hAnsi="Gill Sans MT" w:cs="Arial"/>
        <w:color w:val="000000"/>
        <w:sz w:val="16"/>
        <w:szCs w:val="16"/>
      </w:rPr>
      <w:t>3</w:t>
    </w:r>
  </w:p>
  <w:p w14:paraId="07055A38" w14:textId="77777777" w:rsidR="00E00D96" w:rsidRPr="0047285E" w:rsidRDefault="00E00D96" w:rsidP="0047285E">
    <w:pPr>
      <w:pStyle w:val="Footer"/>
      <w:tabs>
        <w:tab w:val="clear" w:pos="4680"/>
        <w:tab w:val="clear" w:pos="9360"/>
        <w:tab w:val="left" w:pos="1406"/>
      </w:tabs>
      <w:ind w:left="-720"/>
      <w:jc w:val="both"/>
      <w:rPr>
        <w:sz w:val="12"/>
        <w:szCs w:val="12"/>
      </w:rPr>
    </w:pP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BF63" w14:textId="77777777" w:rsidR="00C1241A" w:rsidRDefault="00C1241A" w:rsidP="003F0954">
      <w:r>
        <w:separator/>
      </w:r>
    </w:p>
  </w:footnote>
  <w:footnote w:type="continuationSeparator" w:id="0">
    <w:p w14:paraId="1DD9CFC7" w14:textId="77777777" w:rsidR="00C1241A" w:rsidRDefault="00C1241A" w:rsidP="003F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8904" w14:textId="77777777" w:rsidR="00E00D96" w:rsidRPr="00FE4EC4" w:rsidRDefault="00E00D96" w:rsidP="00FE4EC4">
    <w:pPr>
      <w:pStyle w:val="Header"/>
      <w:ind w:left="720"/>
      <w:rPr>
        <w:rFonts w:ascii="Gill Sans MT" w:hAnsi="Gill Sans MT"/>
      </w:rPr>
    </w:pPr>
    <w:r>
      <w:ptab w:relativeTo="margin" w:alignment="left" w:leader="none"/>
    </w:r>
    <w:r>
      <w:rPr>
        <w:noProof/>
      </w:rPr>
      <w:drawing>
        <wp:anchor distT="0" distB="0" distL="114300" distR="114300" simplePos="0" relativeHeight="251658240" behindDoc="0" locked="0" layoutInCell="1" allowOverlap="1" wp14:anchorId="5E1D6C38" wp14:editId="29CD789C">
          <wp:simplePos x="0" y="0"/>
          <wp:positionH relativeFrom="column">
            <wp:posOffset>-524510</wp:posOffset>
          </wp:positionH>
          <wp:positionV relativeFrom="paragraph">
            <wp:posOffset>-472440</wp:posOffset>
          </wp:positionV>
          <wp:extent cx="3413760" cy="11664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3760" cy="1166495"/>
                  </a:xfrm>
                  <a:prstGeom prst="rect">
                    <a:avLst/>
                  </a:prstGeom>
                </pic:spPr>
              </pic:pic>
            </a:graphicData>
          </a:graphic>
          <wp14:sizeRelH relativeFrom="page">
            <wp14:pctWidth>0</wp14:pctWidth>
          </wp14:sizeRelH>
          <wp14:sizeRelV relativeFrom="page">
            <wp14:pctHeight>0</wp14:pctHeight>
          </wp14:sizeRelV>
        </wp:anchor>
      </w:drawing>
    </w:r>
    <w:r>
      <w:tab/>
      <w:t xml:space="preserve">                                             </w:t>
    </w:r>
  </w:p>
  <w:p w14:paraId="1A761228" w14:textId="77777777" w:rsidR="00E00D96" w:rsidRPr="00AD526F" w:rsidRDefault="00E00D96" w:rsidP="00197928">
    <w:pPr>
      <w:pStyle w:val="Header"/>
      <w:tabs>
        <w:tab w:val="clear" w:pos="4680"/>
        <w:tab w:val="clear" w:pos="9360"/>
      </w:tabs>
      <w:rPr>
        <w:rFonts w:ascii="Gill Sans MT" w:hAnsi="Gill Sans MT" w:cs="Arial"/>
      </w:rPr>
    </w:pPr>
    <w:r w:rsidRPr="00AD526F">
      <w:rPr>
        <w:rFonts w:ascii="Gill Sans MT" w:hAnsi="Gill Sans MT"/>
      </w:rPr>
      <w:tab/>
    </w:r>
    <w:r w:rsidRPr="00AD526F">
      <w:rPr>
        <w:rFonts w:ascii="Gill Sans MT" w:hAnsi="Gill Sans MT"/>
      </w:rPr>
      <w:tab/>
      <w:t xml:space="preserve">     </w:t>
    </w:r>
    <w:r w:rsidRPr="00AD526F">
      <w:rPr>
        <w:rFonts w:ascii="Gill Sans MT" w:hAnsi="Gill Sans MT"/>
      </w:rPr>
      <w:tab/>
    </w:r>
    <w:r w:rsidRPr="00AD526F">
      <w:rPr>
        <w:rFonts w:ascii="Gill Sans MT" w:hAnsi="Gill Sans MT"/>
      </w:rPr>
      <w:tab/>
    </w:r>
    <w:r w:rsidRPr="00AD526F">
      <w:rPr>
        <w:rFonts w:ascii="Gill Sans MT" w:hAnsi="Gill Sans MT"/>
      </w:rPr>
      <w:tab/>
    </w:r>
    <w:r w:rsidRPr="00AD526F">
      <w:rPr>
        <w:rFonts w:ascii="Gill Sans MT" w:hAnsi="Gill Sans MT"/>
      </w:rPr>
      <w:tab/>
    </w:r>
    <w:r w:rsidRPr="00AD526F">
      <w:rPr>
        <w:rFonts w:ascii="Gill Sans MT" w:hAnsi="Gill Sans MT"/>
      </w:rPr>
      <w:tab/>
    </w:r>
    <w:r w:rsidRPr="00AD526F">
      <w:rPr>
        <w:rFonts w:ascii="Gill Sans MT" w:hAnsi="Gill Sans MT"/>
      </w:rPr>
      <w:tab/>
    </w:r>
    <w:r w:rsidRPr="00AD526F">
      <w:rPr>
        <w:rFonts w:ascii="Gill Sans MT" w:hAnsi="Gill Sans MT"/>
      </w:rPr>
      <w:tab/>
    </w:r>
    <w:r w:rsidRPr="00AD526F">
      <w:rPr>
        <w:rFonts w:ascii="Gill Sans MT" w:hAnsi="Gill Sans MT"/>
      </w:rPr>
      <w:tab/>
    </w:r>
    <w:r w:rsidRPr="00AD526F">
      <w:rPr>
        <w:rFonts w:ascii="Gill Sans MT" w:hAnsi="Gill Sans MT"/>
      </w:rPr>
      <w:tab/>
    </w:r>
  </w:p>
  <w:p w14:paraId="3EA348BF" w14:textId="77777777" w:rsidR="00E00D96" w:rsidRDefault="00E00D96" w:rsidP="00AD526F">
    <w:pPr>
      <w:pStyle w:val="Header"/>
      <w:tabs>
        <w:tab w:val="clear" w:pos="4680"/>
        <w:tab w:val="clear" w:pos="9360"/>
      </w:tabs>
      <w:spacing w:line="480" w:lineRule="auto"/>
      <w:rPr>
        <w:rFonts w:ascii="Gill Sans MT" w:hAnsi="Gill Sans MT" w:cs="Arial"/>
      </w:rPr>
    </w:pPr>
    <w:r w:rsidRPr="00AD526F">
      <w:rPr>
        <w:rFonts w:ascii="Gill Sans MT" w:hAnsi="Gill Sans MT" w:cs="Arial"/>
      </w:rPr>
      <w:t xml:space="preserve">                                            </w:t>
    </w:r>
    <w:r w:rsidRPr="00AD526F">
      <w:rPr>
        <w:rFonts w:ascii="Gill Sans MT" w:hAnsi="Gill Sans MT" w:cs="Arial"/>
      </w:rPr>
      <w:tab/>
      <w:t xml:space="preserve">              </w:t>
    </w:r>
  </w:p>
  <w:p w14:paraId="192A946A" w14:textId="77777777" w:rsidR="00E00D96" w:rsidRDefault="00E00D96" w:rsidP="00AD526F">
    <w:pPr>
      <w:pStyle w:val="Header"/>
      <w:tabs>
        <w:tab w:val="clear" w:pos="4680"/>
        <w:tab w:val="clear" w:pos="9360"/>
        <w:tab w:val="left" w:pos="-360"/>
        <w:tab w:val="left" w:pos="10260"/>
      </w:tabs>
      <w:spacing w:line="360" w:lineRule="auto"/>
      <w:ind w:left="-360"/>
      <w:rPr>
        <w:rFonts w:ascii="Arial" w:hAnsi="Arial" w:cs="Arial"/>
        <w:color w:val="FF0000"/>
        <w:u w:val="single"/>
      </w:rPr>
    </w:pPr>
    <w:r w:rsidRPr="00AD526F">
      <w:rPr>
        <w:rFonts w:ascii="Arial" w:hAnsi="Arial" w:cs="Arial"/>
        <w:color w:val="FF0000"/>
        <w:u w:val="single"/>
      </w:rPr>
      <w:tab/>
    </w:r>
  </w:p>
  <w:p w14:paraId="118C75DC" w14:textId="77777777" w:rsidR="00E00D96" w:rsidRDefault="006C4891" w:rsidP="00AD526F">
    <w:pPr>
      <w:pStyle w:val="Header"/>
      <w:tabs>
        <w:tab w:val="clear" w:pos="4680"/>
        <w:tab w:val="clear" w:pos="9360"/>
      </w:tabs>
      <w:jc w:val="center"/>
      <w:rPr>
        <w:rFonts w:ascii="Gill Sans MT" w:hAnsi="Gill Sans MT" w:cs="Arial"/>
      </w:rPr>
    </w:pPr>
    <w:r>
      <w:rPr>
        <w:rFonts w:ascii="Gill Sans MT" w:hAnsi="Gill Sans MT" w:cs="Arial"/>
      </w:rPr>
      <w:t xml:space="preserve">3253 </w:t>
    </w:r>
    <w:r w:rsidR="00016439">
      <w:rPr>
        <w:rFonts w:ascii="Gill Sans MT" w:hAnsi="Gill Sans MT" w:cs="Arial"/>
      </w:rPr>
      <w:t>Route 112, Building</w:t>
    </w:r>
    <w:r>
      <w:rPr>
        <w:rFonts w:ascii="Gill Sans MT" w:hAnsi="Gill Sans MT" w:cs="Arial"/>
      </w:rPr>
      <w:t xml:space="preserve"> 10, Medford, NY  11763</w:t>
    </w:r>
  </w:p>
  <w:p w14:paraId="54923A1C" w14:textId="1BBA5C5E" w:rsidR="00E00D96" w:rsidRPr="00AD526F" w:rsidRDefault="00E00D96" w:rsidP="00AD526F">
    <w:pPr>
      <w:pStyle w:val="Header"/>
      <w:tabs>
        <w:tab w:val="clear" w:pos="4680"/>
        <w:tab w:val="clear" w:pos="9360"/>
      </w:tabs>
      <w:jc w:val="center"/>
    </w:pPr>
    <w:r>
      <w:rPr>
        <w:rFonts w:ascii="Gill Sans MT" w:hAnsi="Gill Sans MT" w:cs="Arial"/>
      </w:rPr>
      <w:t xml:space="preserve">Phone: 631-880-7929 </w:t>
    </w:r>
    <w:r w:rsidRPr="00AD526F">
      <w:rPr>
        <w:rFonts w:ascii="Gill Sans MT" w:hAnsi="Gill Sans MT" w:cs="Arial"/>
        <w:color w:val="FF0000"/>
        <w:sz w:val="18"/>
        <w:szCs w:val="18"/>
      </w:rPr>
      <w:sym w:font="Webdings" w:char="F03D"/>
    </w:r>
    <w:r>
      <w:rPr>
        <w:rFonts w:ascii="Gill Sans MT" w:hAnsi="Gill Sans MT" w:cs="Arial"/>
        <w:color w:val="FF0000"/>
        <w:sz w:val="18"/>
        <w:szCs w:val="18"/>
      </w:rPr>
      <w:t xml:space="preserve"> </w:t>
    </w:r>
    <w:r w:rsidRPr="00AD526F">
      <w:rPr>
        <w:rFonts w:ascii="Gill Sans MT" w:hAnsi="Gill Sans MT" w:cs="Arial"/>
      </w:rPr>
      <w:t>Fax: 631-946-6377</w:t>
    </w:r>
    <w:r>
      <w:rPr>
        <w:rFonts w:ascii="Gill Sans MT" w:hAnsi="Gill Sans MT" w:cs="Arial"/>
      </w:rPr>
      <w:t xml:space="preserve"> </w:t>
    </w:r>
    <w:r w:rsidRPr="00AD526F">
      <w:rPr>
        <w:rFonts w:ascii="Gill Sans MT" w:hAnsi="Gill Sans MT" w:cs="Arial"/>
        <w:color w:val="FF0000"/>
        <w:sz w:val="18"/>
        <w:szCs w:val="18"/>
      </w:rPr>
      <w:sym w:font="Webdings" w:char="F03D"/>
    </w:r>
    <w:r>
      <w:rPr>
        <w:rFonts w:ascii="Gill Sans MT" w:hAnsi="Gill Sans MT" w:cs="Arial"/>
        <w:color w:val="FF0000"/>
        <w:sz w:val="18"/>
        <w:szCs w:val="18"/>
      </w:rPr>
      <w:t xml:space="preserve"> </w:t>
    </w:r>
    <w:r w:rsidRPr="008B3598">
      <w:rPr>
        <w:rFonts w:ascii="Gill Sans MT" w:hAnsi="Gill Sans MT" w:cs="Arial"/>
      </w:rPr>
      <w:t>www.siloinc.org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60D"/>
    <w:multiLevelType w:val="hybridMultilevel"/>
    <w:tmpl w:val="233E80AC"/>
    <w:lvl w:ilvl="0" w:tplc="8C866788">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354D40"/>
    <w:multiLevelType w:val="hybridMultilevel"/>
    <w:tmpl w:val="AF3C1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B21CDE"/>
    <w:multiLevelType w:val="hybridMultilevel"/>
    <w:tmpl w:val="3CE2FD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C864AA"/>
    <w:multiLevelType w:val="hybridMultilevel"/>
    <w:tmpl w:val="28D00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DC3A76"/>
    <w:multiLevelType w:val="hybridMultilevel"/>
    <w:tmpl w:val="EF0C3A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601A2C"/>
    <w:multiLevelType w:val="hybridMultilevel"/>
    <w:tmpl w:val="540A58DC"/>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9091449"/>
    <w:multiLevelType w:val="hybridMultilevel"/>
    <w:tmpl w:val="F0D01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3487538">
    <w:abstractNumId w:val="0"/>
  </w:num>
  <w:num w:numId="2" w16cid:durableId="1181897296">
    <w:abstractNumId w:val="5"/>
  </w:num>
  <w:num w:numId="3" w16cid:durableId="768156461">
    <w:abstractNumId w:val="3"/>
  </w:num>
  <w:num w:numId="4" w16cid:durableId="642656140">
    <w:abstractNumId w:val="4"/>
  </w:num>
  <w:num w:numId="5" w16cid:durableId="1917401832">
    <w:abstractNumId w:val="2"/>
  </w:num>
  <w:num w:numId="6" w16cid:durableId="2087914224">
    <w:abstractNumId w:val="6"/>
  </w:num>
  <w:num w:numId="7" w16cid:durableId="1281842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9A"/>
    <w:rsid w:val="000002AA"/>
    <w:rsid w:val="00003322"/>
    <w:rsid w:val="00003B38"/>
    <w:rsid w:val="0001047B"/>
    <w:rsid w:val="00011215"/>
    <w:rsid w:val="00016319"/>
    <w:rsid w:val="00016439"/>
    <w:rsid w:val="000267ED"/>
    <w:rsid w:val="00030771"/>
    <w:rsid w:val="00032487"/>
    <w:rsid w:val="00047C3F"/>
    <w:rsid w:val="00052648"/>
    <w:rsid w:val="00057EF1"/>
    <w:rsid w:val="00072125"/>
    <w:rsid w:val="00086932"/>
    <w:rsid w:val="00090CF7"/>
    <w:rsid w:val="0009157C"/>
    <w:rsid w:val="000A335C"/>
    <w:rsid w:val="000A36CD"/>
    <w:rsid w:val="000A47B2"/>
    <w:rsid w:val="000B2C14"/>
    <w:rsid w:val="000B3CCC"/>
    <w:rsid w:val="000E0215"/>
    <w:rsid w:val="000F41EC"/>
    <w:rsid w:val="00107D58"/>
    <w:rsid w:val="00122CED"/>
    <w:rsid w:val="0014273E"/>
    <w:rsid w:val="00144AFA"/>
    <w:rsid w:val="0014513B"/>
    <w:rsid w:val="00147EEC"/>
    <w:rsid w:val="00150D23"/>
    <w:rsid w:val="001612D8"/>
    <w:rsid w:val="00165F0B"/>
    <w:rsid w:val="00176290"/>
    <w:rsid w:val="00185F54"/>
    <w:rsid w:val="001908E2"/>
    <w:rsid w:val="00195DF1"/>
    <w:rsid w:val="0019659A"/>
    <w:rsid w:val="00197928"/>
    <w:rsid w:val="001A6A7B"/>
    <w:rsid w:val="001C5267"/>
    <w:rsid w:val="001C6C66"/>
    <w:rsid w:val="001D4116"/>
    <w:rsid w:val="001F2B1B"/>
    <w:rsid w:val="00204C54"/>
    <w:rsid w:val="00216917"/>
    <w:rsid w:val="0021750A"/>
    <w:rsid w:val="0022013D"/>
    <w:rsid w:val="0022563C"/>
    <w:rsid w:val="0023053F"/>
    <w:rsid w:val="00235E10"/>
    <w:rsid w:val="002409AF"/>
    <w:rsid w:val="00244637"/>
    <w:rsid w:val="002448AC"/>
    <w:rsid w:val="00254152"/>
    <w:rsid w:val="00262E5B"/>
    <w:rsid w:val="00264D19"/>
    <w:rsid w:val="00274DC0"/>
    <w:rsid w:val="00275D26"/>
    <w:rsid w:val="00277FB8"/>
    <w:rsid w:val="002811B6"/>
    <w:rsid w:val="002824E4"/>
    <w:rsid w:val="00294350"/>
    <w:rsid w:val="002944A5"/>
    <w:rsid w:val="00295328"/>
    <w:rsid w:val="002A54BE"/>
    <w:rsid w:val="002C0AFA"/>
    <w:rsid w:val="002C2245"/>
    <w:rsid w:val="002C2561"/>
    <w:rsid w:val="002C7B9A"/>
    <w:rsid w:val="002D104B"/>
    <w:rsid w:val="002D1E63"/>
    <w:rsid w:val="002F04E7"/>
    <w:rsid w:val="002F114C"/>
    <w:rsid w:val="002F29D0"/>
    <w:rsid w:val="002F7825"/>
    <w:rsid w:val="002F7E20"/>
    <w:rsid w:val="00310377"/>
    <w:rsid w:val="00314BFC"/>
    <w:rsid w:val="00323E25"/>
    <w:rsid w:val="003302C9"/>
    <w:rsid w:val="00336EF0"/>
    <w:rsid w:val="00345402"/>
    <w:rsid w:val="00354DD4"/>
    <w:rsid w:val="00374CE3"/>
    <w:rsid w:val="00390BD5"/>
    <w:rsid w:val="00392E52"/>
    <w:rsid w:val="00393F18"/>
    <w:rsid w:val="003948F1"/>
    <w:rsid w:val="003A1ABC"/>
    <w:rsid w:val="003B33D7"/>
    <w:rsid w:val="003D0456"/>
    <w:rsid w:val="003D06EB"/>
    <w:rsid w:val="003D329D"/>
    <w:rsid w:val="003F0954"/>
    <w:rsid w:val="00405EBB"/>
    <w:rsid w:val="00411F92"/>
    <w:rsid w:val="00413E42"/>
    <w:rsid w:val="00420A51"/>
    <w:rsid w:val="00442424"/>
    <w:rsid w:val="0045462A"/>
    <w:rsid w:val="00463B06"/>
    <w:rsid w:val="004643BD"/>
    <w:rsid w:val="0047176E"/>
    <w:rsid w:val="0047285E"/>
    <w:rsid w:val="00474D49"/>
    <w:rsid w:val="00477AA8"/>
    <w:rsid w:val="00477E84"/>
    <w:rsid w:val="0048257B"/>
    <w:rsid w:val="004933F8"/>
    <w:rsid w:val="0049360B"/>
    <w:rsid w:val="004955AA"/>
    <w:rsid w:val="00495947"/>
    <w:rsid w:val="004A2AA0"/>
    <w:rsid w:val="004D5D4D"/>
    <w:rsid w:val="004D7E28"/>
    <w:rsid w:val="004E39C2"/>
    <w:rsid w:val="004E6896"/>
    <w:rsid w:val="004F04D5"/>
    <w:rsid w:val="004F23D3"/>
    <w:rsid w:val="004F55CD"/>
    <w:rsid w:val="00500B75"/>
    <w:rsid w:val="00513773"/>
    <w:rsid w:val="00516702"/>
    <w:rsid w:val="00520150"/>
    <w:rsid w:val="00532CD4"/>
    <w:rsid w:val="00541707"/>
    <w:rsid w:val="005528D6"/>
    <w:rsid w:val="00562A0D"/>
    <w:rsid w:val="00564C20"/>
    <w:rsid w:val="00577FE0"/>
    <w:rsid w:val="00591CBE"/>
    <w:rsid w:val="005922D9"/>
    <w:rsid w:val="00597739"/>
    <w:rsid w:val="005A0DB8"/>
    <w:rsid w:val="005A0F9C"/>
    <w:rsid w:val="005B36D0"/>
    <w:rsid w:val="005C0DCC"/>
    <w:rsid w:val="005C1FD4"/>
    <w:rsid w:val="005C51D8"/>
    <w:rsid w:val="005D0EF3"/>
    <w:rsid w:val="005D237C"/>
    <w:rsid w:val="005D328E"/>
    <w:rsid w:val="005D473F"/>
    <w:rsid w:val="005E067B"/>
    <w:rsid w:val="005E5130"/>
    <w:rsid w:val="005F14E0"/>
    <w:rsid w:val="005F5DC4"/>
    <w:rsid w:val="00606284"/>
    <w:rsid w:val="00613BD8"/>
    <w:rsid w:val="00616221"/>
    <w:rsid w:val="00626F2A"/>
    <w:rsid w:val="00627A71"/>
    <w:rsid w:val="00631B15"/>
    <w:rsid w:val="00633AFC"/>
    <w:rsid w:val="006402EF"/>
    <w:rsid w:val="006405D9"/>
    <w:rsid w:val="00640FA1"/>
    <w:rsid w:val="006415BD"/>
    <w:rsid w:val="0064733C"/>
    <w:rsid w:val="00647ACF"/>
    <w:rsid w:val="006534C8"/>
    <w:rsid w:val="00655442"/>
    <w:rsid w:val="0066624C"/>
    <w:rsid w:val="00667787"/>
    <w:rsid w:val="00674EF8"/>
    <w:rsid w:val="00675DE9"/>
    <w:rsid w:val="00687E4A"/>
    <w:rsid w:val="00691568"/>
    <w:rsid w:val="00696782"/>
    <w:rsid w:val="0069793D"/>
    <w:rsid w:val="006B1310"/>
    <w:rsid w:val="006C4891"/>
    <w:rsid w:val="006D5A24"/>
    <w:rsid w:val="006D7040"/>
    <w:rsid w:val="006F422C"/>
    <w:rsid w:val="00703C71"/>
    <w:rsid w:val="00715605"/>
    <w:rsid w:val="00717730"/>
    <w:rsid w:val="00744690"/>
    <w:rsid w:val="0076187E"/>
    <w:rsid w:val="00762DDA"/>
    <w:rsid w:val="007777E1"/>
    <w:rsid w:val="00784D85"/>
    <w:rsid w:val="00785DD4"/>
    <w:rsid w:val="00793684"/>
    <w:rsid w:val="007D67A3"/>
    <w:rsid w:val="007F7B99"/>
    <w:rsid w:val="0081464D"/>
    <w:rsid w:val="00833447"/>
    <w:rsid w:val="0086059C"/>
    <w:rsid w:val="00894693"/>
    <w:rsid w:val="008A3F2C"/>
    <w:rsid w:val="008A5294"/>
    <w:rsid w:val="008A6166"/>
    <w:rsid w:val="008A785C"/>
    <w:rsid w:val="008B0947"/>
    <w:rsid w:val="008B3598"/>
    <w:rsid w:val="008B5490"/>
    <w:rsid w:val="008B61F5"/>
    <w:rsid w:val="008C37BF"/>
    <w:rsid w:val="008D2B57"/>
    <w:rsid w:val="008D38BD"/>
    <w:rsid w:val="008D702D"/>
    <w:rsid w:val="008D77AD"/>
    <w:rsid w:val="008D789A"/>
    <w:rsid w:val="008E574A"/>
    <w:rsid w:val="008F15D9"/>
    <w:rsid w:val="0090221B"/>
    <w:rsid w:val="00902932"/>
    <w:rsid w:val="009431F0"/>
    <w:rsid w:val="00945825"/>
    <w:rsid w:val="009652DA"/>
    <w:rsid w:val="00967BC3"/>
    <w:rsid w:val="0099090F"/>
    <w:rsid w:val="009975A4"/>
    <w:rsid w:val="009B7C9E"/>
    <w:rsid w:val="009C4EE9"/>
    <w:rsid w:val="009E7159"/>
    <w:rsid w:val="00A0189B"/>
    <w:rsid w:val="00A10803"/>
    <w:rsid w:val="00A1636C"/>
    <w:rsid w:val="00A16568"/>
    <w:rsid w:val="00A37CF1"/>
    <w:rsid w:val="00A62273"/>
    <w:rsid w:val="00A84594"/>
    <w:rsid w:val="00A92BCF"/>
    <w:rsid w:val="00A94C76"/>
    <w:rsid w:val="00AA191D"/>
    <w:rsid w:val="00AB4179"/>
    <w:rsid w:val="00AB797E"/>
    <w:rsid w:val="00AB7DBA"/>
    <w:rsid w:val="00AC1D99"/>
    <w:rsid w:val="00AC3CF6"/>
    <w:rsid w:val="00AD526F"/>
    <w:rsid w:val="00AF06BB"/>
    <w:rsid w:val="00AF33C6"/>
    <w:rsid w:val="00B03A90"/>
    <w:rsid w:val="00B05622"/>
    <w:rsid w:val="00B14ECB"/>
    <w:rsid w:val="00B16B35"/>
    <w:rsid w:val="00B31F3E"/>
    <w:rsid w:val="00B430E6"/>
    <w:rsid w:val="00B631FC"/>
    <w:rsid w:val="00B63717"/>
    <w:rsid w:val="00B64722"/>
    <w:rsid w:val="00B65A9A"/>
    <w:rsid w:val="00B800CF"/>
    <w:rsid w:val="00B80123"/>
    <w:rsid w:val="00B97FB8"/>
    <w:rsid w:val="00BA1AAF"/>
    <w:rsid w:val="00BA6230"/>
    <w:rsid w:val="00BB4E8A"/>
    <w:rsid w:val="00BD759A"/>
    <w:rsid w:val="00BF1115"/>
    <w:rsid w:val="00C058C2"/>
    <w:rsid w:val="00C10F2F"/>
    <w:rsid w:val="00C1241A"/>
    <w:rsid w:val="00C30652"/>
    <w:rsid w:val="00C30D02"/>
    <w:rsid w:val="00C32759"/>
    <w:rsid w:val="00C41505"/>
    <w:rsid w:val="00C42A7F"/>
    <w:rsid w:val="00C67E3F"/>
    <w:rsid w:val="00C80E2D"/>
    <w:rsid w:val="00C9255D"/>
    <w:rsid w:val="00CA652A"/>
    <w:rsid w:val="00CA6FF6"/>
    <w:rsid w:val="00CB05B8"/>
    <w:rsid w:val="00CB3644"/>
    <w:rsid w:val="00CB56E6"/>
    <w:rsid w:val="00CB6919"/>
    <w:rsid w:val="00CC123D"/>
    <w:rsid w:val="00CC2CE9"/>
    <w:rsid w:val="00CC707B"/>
    <w:rsid w:val="00CC7141"/>
    <w:rsid w:val="00CD2DF4"/>
    <w:rsid w:val="00CE39BF"/>
    <w:rsid w:val="00CE4521"/>
    <w:rsid w:val="00CE5695"/>
    <w:rsid w:val="00CF3487"/>
    <w:rsid w:val="00D130E6"/>
    <w:rsid w:val="00D13FA2"/>
    <w:rsid w:val="00D23F7B"/>
    <w:rsid w:val="00D328CD"/>
    <w:rsid w:val="00D4273A"/>
    <w:rsid w:val="00D44400"/>
    <w:rsid w:val="00D60152"/>
    <w:rsid w:val="00D66394"/>
    <w:rsid w:val="00D74866"/>
    <w:rsid w:val="00D81A26"/>
    <w:rsid w:val="00D944B6"/>
    <w:rsid w:val="00DA34AB"/>
    <w:rsid w:val="00DA57F6"/>
    <w:rsid w:val="00DB62BD"/>
    <w:rsid w:val="00DB642A"/>
    <w:rsid w:val="00DC0AA8"/>
    <w:rsid w:val="00DC22B5"/>
    <w:rsid w:val="00DD1E3C"/>
    <w:rsid w:val="00DD61F1"/>
    <w:rsid w:val="00DE3ED8"/>
    <w:rsid w:val="00DF2AD4"/>
    <w:rsid w:val="00E00D96"/>
    <w:rsid w:val="00E014B6"/>
    <w:rsid w:val="00E05915"/>
    <w:rsid w:val="00E05DB3"/>
    <w:rsid w:val="00E06F10"/>
    <w:rsid w:val="00E16002"/>
    <w:rsid w:val="00E177DA"/>
    <w:rsid w:val="00E43508"/>
    <w:rsid w:val="00E51F1A"/>
    <w:rsid w:val="00E65000"/>
    <w:rsid w:val="00E7004E"/>
    <w:rsid w:val="00E7036C"/>
    <w:rsid w:val="00E71023"/>
    <w:rsid w:val="00E84496"/>
    <w:rsid w:val="00E8466B"/>
    <w:rsid w:val="00E87CDA"/>
    <w:rsid w:val="00EA641B"/>
    <w:rsid w:val="00EB5DBD"/>
    <w:rsid w:val="00EC36D8"/>
    <w:rsid w:val="00EC4ABB"/>
    <w:rsid w:val="00EC6B72"/>
    <w:rsid w:val="00EF3199"/>
    <w:rsid w:val="00EF3B4C"/>
    <w:rsid w:val="00EF7B74"/>
    <w:rsid w:val="00F059C3"/>
    <w:rsid w:val="00F15BF2"/>
    <w:rsid w:val="00F27AD2"/>
    <w:rsid w:val="00F311D3"/>
    <w:rsid w:val="00F328A7"/>
    <w:rsid w:val="00F45AB7"/>
    <w:rsid w:val="00F46147"/>
    <w:rsid w:val="00F461EF"/>
    <w:rsid w:val="00F473B4"/>
    <w:rsid w:val="00F6468D"/>
    <w:rsid w:val="00F71B9E"/>
    <w:rsid w:val="00FA160A"/>
    <w:rsid w:val="00FA3A26"/>
    <w:rsid w:val="00FB0A50"/>
    <w:rsid w:val="00FC2961"/>
    <w:rsid w:val="00FE01FA"/>
    <w:rsid w:val="00FE4EC4"/>
    <w:rsid w:val="00FE68FC"/>
    <w:rsid w:val="00FE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B3F0E"/>
  <w15:docId w15:val="{FD01E6EC-A4D7-4B0E-9F54-DD4B165B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54"/>
    <w:pPr>
      <w:tabs>
        <w:tab w:val="center" w:pos="4680"/>
        <w:tab w:val="right" w:pos="9360"/>
      </w:tabs>
    </w:pPr>
  </w:style>
  <w:style w:type="character" w:customStyle="1" w:styleId="HeaderChar">
    <w:name w:val="Header Char"/>
    <w:basedOn w:val="DefaultParagraphFont"/>
    <w:link w:val="Header"/>
    <w:uiPriority w:val="99"/>
    <w:rsid w:val="003F0954"/>
    <w:rPr>
      <w:sz w:val="24"/>
      <w:szCs w:val="24"/>
    </w:rPr>
  </w:style>
  <w:style w:type="paragraph" w:styleId="Footer">
    <w:name w:val="footer"/>
    <w:basedOn w:val="Normal"/>
    <w:link w:val="FooterChar"/>
    <w:uiPriority w:val="99"/>
    <w:unhideWhenUsed/>
    <w:rsid w:val="003F0954"/>
    <w:pPr>
      <w:tabs>
        <w:tab w:val="center" w:pos="4680"/>
        <w:tab w:val="right" w:pos="9360"/>
      </w:tabs>
    </w:pPr>
  </w:style>
  <w:style w:type="character" w:customStyle="1" w:styleId="FooterChar">
    <w:name w:val="Footer Char"/>
    <w:basedOn w:val="DefaultParagraphFont"/>
    <w:link w:val="Footer"/>
    <w:uiPriority w:val="99"/>
    <w:rsid w:val="003F0954"/>
    <w:rPr>
      <w:sz w:val="24"/>
      <w:szCs w:val="24"/>
    </w:rPr>
  </w:style>
  <w:style w:type="paragraph" w:styleId="BalloonText">
    <w:name w:val="Balloon Text"/>
    <w:basedOn w:val="Normal"/>
    <w:link w:val="BalloonTextChar"/>
    <w:uiPriority w:val="99"/>
    <w:semiHidden/>
    <w:unhideWhenUsed/>
    <w:rsid w:val="003F0954"/>
    <w:rPr>
      <w:rFonts w:ascii="Tahoma" w:hAnsi="Tahoma" w:cs="Tahoma"/>
      <w:sz w:val="16"/>
      <w:szCs w:val="16"/>
    </w:rPr>
  </w:style>
  <w:style w:type="character" w:customStyle="1" w:styleId="BalloonTextChar">
    <w:name w:val="Balloon Text Char"/>
    <w:basedOn w:val="DefaultParagraphFont"/>
    <w:link w:val="BalloonText"/>
    <w:uiPriority w:val="99"/>
    <w:semiHidden/>
    <w:rsid w:val="003F0954"/>
    <w:rPr>
      <w:rFonts w:ascii="Tahoma" w:hAnsi="Tahoma" w:cs="Tahoma"/>
      <w:sz w:val="16"/>
      <w:szCs w:val="16"/>
    </w:rPr>
  </w:style>
  <w:style w:type="paragraph" w:styleId="NormalWeb">
    <w:name w:val="Normal (Web)"/>
    <w:basedOn w:val="Normal"/>
    <w:uiPriority w:val="99"/>
    <w:unhideWhenUsed/>
    <w:rsid w:val="00AF06BB"/>
    <w:pPr>
      <w:spacing w:before="100" w:beforeAutospacing="1" w:after="100" w:afterAutospacing="1"/>
    </w:pPr>
  </w:style>
  <w:style w:type="character" w:styleId="Hyperlink">
    <w:name w:val="Hyperlink"/>
    <w:basedOn w:val="DefaultParagraphFont"/>
    <w:uiPriority w:val="99"/>
    <w:unhideWhenUsed/>
    <w:rsid w:val="00715605"/>
    <w:rPr>
      <w:color w:val="0000FF"/>
      <w:u w:val="single"/>
    </w:rPr>
  </w:style>
  <w:style w:type="paragraph" w:styleId="BodyText">
    <w:name w:val="Body Text"/>
    <w:basedOn w:val="Normal"/>
    <w:link w:val="BodyTextChar"/>
    <w:rsid w:val="002F7E20"/>
    <w:pPr>
      <w:spacing w:after="120"/>
    </w:pPr>
  </w:style>
  <w:style w:type="character" w:customStyle="1" w:styleId="BodyTextChar">
    <w:name w:val="Body Text Char"/>
    <w:basedOn w:val="DefaultParagraphFont"/>
    <w:link w:val="BodyText"/>
    <w:rsid w:val="002F7E20"/>
    <w:rPr>
      <w:sz w:val="24"/>
      <w:szCs w:val="24"/>
    </w:rPr>
  </w:style>
  <w:style w:type="paragraph" w:styleId="ListParagraph">
    <w:name w:val="List Paragraph"/>
    <w:basedOn w:val="Normal"/>
    <w:uiPriority w:val="34"/>
    <w:qFormat/>
    <w:rsid w:val="00003B38"/>
    <w:pPr>
      <w:ind w:left="720"/>
      <w:contextualSpacing/>
    </w:pPr>
  </w:style>
  <w:style w:type="paragraph" w:styleId="NoSpacing">
    <w:name w:val="No Spacing"/>
    <w:uiPriority w:val="1"/>
    <w:qFormat/>
    <w:rsid w:val="001612D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7132">
      <w:bodyDiv w:val="1"/>
      <w:marLeft w:val="0"/>
      <w:marRight w:val="0"/>
      <w:marTop w:val="0"/>
      <w:marBottom w:val="0"/>
      <w:divBdr>
        <w:top w:val="none" w:sz="0" w:space="0" w:color="auto"/>
        <w:left w:val="none" w:sz="0" w:space="0" w:color="auto"/>
        <w:bottom w:val="none" w:sz="0" w:space="0" w:color="auto"/>
        <w:right w:val="none" w:sz="0" w:space="0" w:color="auto"/>
      </w:divBdr>
    </w:div>
    <w:div w:id="273169869">
      <w:bodyDiv w:val="1"/>
      <w:marLeft w:val="0"/>
      <w:marRight w:val="0"/>
      <w:marTop w:val="0"/>
      <w:marBottom w:val="0"/>
      <w:divBdr>
        <w:top w:val="none" w:sz="0" w:space="0" w:color="auto"/>
        <w:left w:val="none" w:sz="0" w:space="0" w:color="auto"/>
        <w:bottom w:val="none" w:sz="0" w:space="0" w:color="auto"/>
        <w:right w:val="none" w:sz="0" w:space="0" w:color="auto"/>
      </w:divBdr>
    </w:div>
    <w:div w:id="587925519">
      <w:bodyDiv w:val="1"/>
      <w:marLeft w:val="0"/>
      <w:marRight w:val="0"/>
      <w:marTop w:val="0"/>
      <w:marBottom w:val="0"/>
      <w:divBdr>
        <w:top w:val="none" w:sz="0" w:space="0" w:color="auto"/>
        <w:left w:val="none" w:sz="0" w:space="0" w:color="auto"/>
        <w:bottom w:val="none" w:sz="0" w:space="0" w:color="auto"/>
        <w:right w:val="none" w:sz="0" w:space="0" w:color="auto"/>
      </w:divBdr>
    </w:div>
    <w:div w:id="648439523">
      <w:bodyDiv w:val="1"/>
      <w:marLeft w:val="0"/>
      <w:marRight w:val="0"/>
      <w:marTop w:val="0"/>
      <w:marBottom w:val="0"/>
      <w:divBdr>
        <w:top w:val="none" w:sz="0" w:space="0" w:color="auto"/>
        <w:left w:val="none" w:sz="0" w:space="0" w:color="auto"/>
        <w:bottom w:val="none" w:sz="0" w:space="0" w:color="auto"/>
        <w:right w:val="none" w:sz="0" w:space="0" w:color="auto"/>
      </w:divBdr>
    </w:div>
    <w:div w:id="687177652">
      <w:bodyDiv w:val="1"/>
      <w:marLeft w:val="0"/>
      <w:marRight w:val="0"/>
      <w:marTop w:val="0"/>
      <w:marBottom w:val="0"/>
      <w:divBdr>
        <w:top w:val="none" w:sz="0" w:space="0" w:color="auto"/>
        <w:left w:val="none" w:sz="0" w:space="0" w:color="auto"/>
        <w:bottom w:val="none" w:sz="0" w:space="0" w:color="auto"/>
        <w:right w:val="none" w:sz="0" w:space="0" w:color="auto"/>
      </w:divBdr>
    </w:div>
    <w:div w:id="936208191">
      <w:bodyDiv w:val="1"/>
      <w:marLeft w:val="0"/>
      <w:marRight w:val="0"/>
      <w:marTop w:val="0"/>
      <w:marBottom w:val="0"/>
      <w:divBdr>
        <w:top w:val="none" w:sz="0" w:space="0" w:color="auto"/>
        <w:left w:val="none" w:sz="0" w:space="0" w:color="auto"/>
        <w:bottom w:val="none" w:sz="0" w:space="0" w:color="auto"/>
        <w:right w:val="none" w:sz="0" w:space="0" w:color="auto"/>
      </w:divBdr>
    </w:div>
    <w:div w:id="958029921">
      <w:bodyDiv w:val="1"/>
      <w:marLeft w:val="0"/>
      <w:marRight w:val="0"/>
      <w:marTop w:val="0"/>
      <w:marBottom w:val="0"/>
      <w:divBdr>
        <w:top w:val="none" w:sz="0" w:space="0" w:color="auto"/>
        <w:left w:val="none" w:sz="0" w:space="0" w:color="auto"/>
        <w:bottom w:val="none" w:sz="0" w:space="0" w:color="auto"/>
        <w:right w:val="none" w:sz="0" w:space="0" w:color="auto"/>
      </w:divBdr>
    </w:div>
    <w:div w:id="1078096627">
      <w:bodyDiv w:val="1"/>
      <w:marLeft w:val="0"/>
      <w:marRight w:val="0"/>
      <w:marTop w:val="0"/>
      <w:marBottom w:val="0"/>
      <w:divBdr>
        <w:top w:val="none" w:sz="0" w:space="0" w:color="auto"/>
        <w:left w:val="none" w:sz="0" w:space="0" w:color="auto"/>
        <w:bottom w:val="none" w:sz="0" w:space="0" w:color="auto"/>
        <w:right w:val="none" w:sz="0" w:space="0" w:color="auto"/>
      </w:divBdr>
    </w:div>
    <w:div w:id="1138885855">
      <w:bodyDiv w:val="1"/>
      <w:marLeft w:val="0"/>
      <w:marRight w:val="0"/>
      <w:marTop w:val="0"/>
      <w:marBottom w:val="0"/>
      <w:divBdr>
        <w:top w:val="none" w:sz="0" w:space="0" w:color="auto"/>
        <w:left w:val="none" w:sz="0" w:space="0" w:color="auto"/>
        <w:bottom w:val="none" w:sz="0" w:space="0" w:color="auto"/>
        <w:right w:val="none" w:sz="0" w:space="0" w:color="auto"/>
      </w:divBdr>
    </w:div>
    <w:div w:id="1228149250">
      <w:bodyDiv w:val="1"/>
      <w:marLeft w:val="0"/>
      <w:marRight w:val="0"/>
      <w:marTop w:val="0"/>
      <w:marBottom w:val="0"/>
      <w:divBdr>
        <w:top w:val="none" w:sz="0" w:space="0" w:color="auto"/>
        <w:left w:val="none" w:sz="0" w:space="0" w:color="auto"/>
        <w:bottom w:val="none" w:sz="0" w:space="0" w:color="auto"/>
        <w:right w:val="none" w:sz="0" w:space="0" w:color="auto"/>
      </w:divBdr>
    </w:div>
    <w:div w:id="1457723810">
      <w:bodyDiv w:val="1"/>
      <w:marLeft w:val="0"/>
      <w:marRight w:val="0"/>
      <w:marTop w:val="0"/>
      <w:marBottom w:val="0"/>
      <w:divBdr>
        <w:top w:val="none" w:sz="0" w:space="0" w:color="auto"/>
        <w:left w:val="none" w:sz="0" w:space="0" w:color="auto"/>
        <w:bottom w:val="none" w:sz="0" w:space="0" w:color="auto"/>
        <w:right w:val="none" w:sz="0" w:space="0" w:color="auto"/>
      </w:divBdr>
    </w:div>
    <w:div w:id="1459836374">
      <w:bodyDiv w:val="1"/>
      <w:marLeft w:val="0"/>
      <w:marRight w:val="0"/>
      <w:marTop w:val="0"/>
      <w:marBottom w:val="0"/>
      <w:divBdr>
        <w:top w:val="none" w:sz="0" w:space="0" w:color="auto"/>
        <w:left w:val="none" w:sz="0" w:space="0" w:color="auto"/>
        <w:bottom w:val="none" w:sz="0" w:space="0" w:color="auto"/>
        <w:right w:val="none" w:sz="0" w:space="0" w:color="auto"/>
      </w:divBdr>
    </w:div>
    <w:div w:id="1460950983">
      <w:bodyDiv w:val="1"/>
      <w:marLeft w:val="0"/>
      <w:marRight w:val="0"/>
      <w:marTop w:val="0"/>
      <w:marBottom w:val="0"/>
      <w:divBdr>
        <w:top w:val="none" w:sz="0" w:space="0" w:color="auto"/>
        <w:left w:val="none" w:sz="0" w:space="0" w:color="auto"/>
        <w:bottom w:val="none" w:sz="0" w:space="0" w:color="auto"/>
        <w:right w:val="none" w:sz="0" w:space="0" w:color="auto"/>
      </w:divBdr>
    </w:div>
    <w:div w:id="1563448988">
      <w:bodyDiv w:val="1"/>
      <w:marLeft w:val="0"/>
      <w:marRight w:val="0"/>
      <w:marTop w:val="0"/>
      <w:marBottom w:val="0"/>
      <w:divBdr>
        <w:top w:val="none" w:sz="0" w:space="0" w:color="auto"/>
        <w:left w:val="none" w:sz="0" w:space="0" w:color="auto"/>
        <w:bottom w:val="none" w:sz="0" w:space="0" w:color="auto"/>
        <w:right w:val="none" w:sz="0" w:space="0" w:color="auto"/>
      </w:divBdr>
    </w:div>
    <w:div w:id="1830826871">
      <w:bodyDiv w:val="1"/>
      <w:marLeft w:val="0"/>
      <w:marRight w:val="0"/>
      <w:marTop w:val="0"/>
      <w:marBottom w:val="0"/>
      <w:divBdr>
        <w:top w:val="none" w:sz="0" w:space="0" w:color="auto"/>
        <w:left w:val="none" w:sz="0" w:space="0" w:color="auto"/>
        <w:bottom w:val="none" w:sz="0" w:space="0" w:color="auto"/>
        <w:right w:val="none" w:sz="0" w:space="0" w:color="auto"/>
      </w:divBdr>
    </w:div>
    <w:div w:id="2004966779">
      <w:bodyDiv w:val="1"/>
      <w:marLeft w:val="0"/>
      <w:marRight w:val="0"/>
      <w:marTop w:val="0"/>
      <w:marBottom w:val="0"/>
      <w:divBdr>
        <w:top w:val="none" w:sz="0" w:space="0" w:color="auto"/>
        <w:left w:val="none" w:sz="0" w:space="0" w:color="auto"/>
        <w:bottom w:val="none" w:sz="0" w:space="0" w:color="auto"/>
        <w:right w:val="none" w:sz="0" w:space="0" w:color="auto"/>
      </w:divBdr>
    </w:div>
    <w:div w:id="21275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olidFill>
            <a:srgbClr val="FF0000"/>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2FC3-4DA1-4CA8-A9B8-EC5D02F1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MMP</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Jill Cuyar</cp:lastModifiedBy>
  <cp:revision>2</cp:revision>
  <cp:lastPrinted>2021-04-05T17:24:00Z</cp:lastPrinted>
  <dcterms:created xsi:type="dcterms:W3CDTF">2023-05-19T14:26:00Z</dcterms:created>
  <dcterms:modified xsi:type="dcterms:W3CDTF">2023-05-19T14:26:00Z</dcterms:modified>
</cp:coreProperties>
</file>